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1B" w:rsidRPr="00467550" w:rsidRDefault="00AD3568" w:rsidP="00B9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75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13.35pt;width:71pt;height:68.35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566631330" r:id="rId8"/>
        </w:pict>
      </w:r>
    </w:p>
    <w:p w:rsidR="00B9311B" w:rsidRPr="00467550" w:rsidRDefault="00B9311B" w:rsidP="00B9311B">
      <w:pPr>
        <w:pStyle w:val="a8"/>
        <w:rPr>
          <w:b w:val="0"/>
          <w:sz w:val="28"/>
          <w:szCs w:val="28"/>
        </w:rPr>
      </w:pPr>
      <w:r w:rsidRPr="00467550">
        <w:rPr>
          <w:sz w:val="28"/>
          <w:szCs w:val="28"/>
        </w:rPr>
        <w:t xml:space="preserve">Г Л А В А   </w:t>
      </w:r>
      <w:proofErr w:type="spellStart"/>
      <w:proofErr w:type="gramStart"/>
      <w:r w:rsidRPr="00467550">
        <w:rPr>
          <w:sz w:val="28"/>
          <w:szCs w:val="28"/>
        </w:rPr>
        <w:t>А</w:t>
      </w:r>
      <w:proofErr w:type="spellEnd"/>
      <w:proofErr w:type="gramEnd"/>
      <w:r w:rsidRPr="00467550">
        <w:rPr>
          <w:sz w:val="28"/>
          <w:szCs w:val="28"/>
        </w:rPr>
        <w:t xml:space="preserve"> Д М И Н И С Т Р А Ц И </w:t>
      </w:r>
      <w:proofErr w:type="spellStart"/>
      <w:r w:rsidRPr="00467550">
        <w:rPr>
          <w:sz w:val="28"/>
          <w:szCs w:val="28"/>
        </w:rPr>
        <w:t>И</w:t>
      </w:r>
      <w:proofErr w:type="spellEnd"/>
    </w:p>
    <w:p w:rsidR="00B9311B" w:rsidRPr="00467550" w:rsidRDefault="00B9311B" w:rsidP="00B9311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67550">
        <w:rPr>
          <w:rFonts w:ascii="Times New Roman" w:hAnsi="Times New Roman" w:cs="Times New Roman"/>
          <w:color w:val="auto"/>
        </w:rPr>
        <w:t xml:space="preserve">М У Н И </w:t>
      </w:r>
      <w:proofErr w:type="gramStart"/>
      <w:r w:rsidRPr="00467550">
        <w:rPr>
          <w:rFonts w:ascii="Times New Roman" w:hAnsi="Times New Roman" w:cs="Times New Roman"/>
          <w:color w:val="auto"/>
        </w:rPr>
        <w:t>Ц</w:t>
      </w:r>
      <w:proofErr w:type="gramEnd"/>
      <w:r w:rsidRPr="00467550">
        <w:rPr>
          <w:rFonts w:ascii="Times New Roman" w:hAnsi="Times New Roman" w:cs="Times New Roman"/>
          <w:color w:val="auto"/>
        </w:rPr>
        <w:t xml:space="preserve"> И П А Л Ь Н О Г О    Р А Й О Н А</w:t>
      </w:r>
    </w:p>
    <w:p w:rsidR="00B9311B" w:rsidRPr="00467550" w:rsidRDefault="00B9311B" w:rsidP="00B9311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67550">
        <w:rPr>
          <w:rFonts w:ascii="Times New Roman" w:hAnsi="Times New Roman" w:cs="Times New Roman"/>
          <w:color w:val="auto"/>
        </w:rPr>
        <w:t>«ЛЕВАШИНСКИЙ РАЙОН» РЕСПУБЛИКИ ДАГЕСТАН</w:t>
      </w:r>
    </w:p>
    <w:p w:rsidR="00B9311B" w:rsidRPr="00467550" w:rsidRDefault="00B9311B" w:rsidP="00B93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11B" w:rsidRPr="00467550" w:rsidRDefault="00B9311B" w:rsidP="00B93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11B" w:rsidRPr="00467550" w:rsidRDefault="00B9311B" w:rsidP="00B9311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467550">
        <w:rPr>
          <w:rFonts w:ascii="Times New Roman" w:hAnsi="Times New Roman" w:cs="Times New Roman"/>
          <w:color w:val="auto"/>
        </w:rPr>
        <w:t>Р</w:t>
      </w:r>
      <w:proofErr w:type="gramEnd"/>
      <w:r w:rsidRPr="00467550">
        <w:rPr>
          <w:rFonts w:ascii="Times New Roman" w:hAnsi="Times New Roman" w:cs="Times New Roman"/>
          <w:color w:val="auto"/>
        </w:rPr>
        <w:t xml:space="preserve"> А С П О Р Я Ж Е Н И Е    № </w:t>
      </w:r>
      <w:r w:rsidR="00D77C44" w:rsidRPr="00467550">
        <w:rPr>
          <w:rFonts w:ascii="Times New Roman" w:hAnsi="Times New Roman" w:cs="Times New Roman"/>
          <w:color w:val="auto"/>
        </w:rPr>
        <w:t>153</w:t>
      </w:r>
    </w:p>
    <w:p w:rsidR="00B9311B" w:rsidRPr="00467550" w:rsidRDefault="00B9311B" w:rsidP="00B93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11B" w:rsidRPr="00467550" w:rsidRDefault="00B9311B" w:rsidP="00B9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50">
        <w:rPr>
          <w:rFonts w:ascii="Times New Roman" w:hAnsi="Times New Roman" w:cs="Times New Roman"/>
          <w:b/>
          <w:sz w:val="28"/>
          <w:szCs w:val="28"/>
        </w:rPr>
        <w:t>от 30 августа 2017г.</w:t>
      </w:r>
    </w:p>
    <w:p w:rsidR="00B9311B" w:rsidRPr="00467550" w:rsidRDefault="00B9311B" w:rsidP="00B9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50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B9311B" w:rsidRPr="00467550" w:rsidRDefault="00B9311B" w:rsidP="00B931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311B" w:rsidRPr="00467550" w:rsidRDefault="00B9311B" w:rsidP="00B9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11B" w:rsidRPr="00467550" w:rsidRDefault="00B9311B" w:rsidP="00B9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50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 организации </w:t>
      </w:r>
      <w:proofErr w:type="gramStart"/>
      <w:r w:rsidRPr="0046755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7550">
        <w:rPr>
          <w:rFonts w:ascii="Times New Roman" w:hAnsi="Times New Roman" w:cs="Times New Roman"/>
          <w:b/>
          <w:sz w:val="28"/>
          <w:szCs w:val="28"/>
        </w:rPr>
        <w:t xml:space="preserve"> исполнением поручений, содержащихся в решениях антитеррористической комиссии в МР «Левашинский район»</w:t>
      </w:r>
    </w:p>
    <w:p w:rsidR="00B9311B" w:rsidRPr="00467550" w:rsidRDefault="00B9311B" w:rsidP="00B9311B">
      <w:pPr>
        <w:tabs>
          <w:tab w:val="left" w:pos="6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9311B" w:rsidRPr="00467550" w:rsidRDefault="00B9311B" w:rsidP="00B9311B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11B" w:rsidRPr="00467550" w:rsidRDefault="00B9311B" w:rsidP="00B9311B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550">
        <w:rPr>
          <w:rFonts w:ascii="Times New Roman" w:hAnsi="Times New Roman" w:cs="Times New Roman"/>
          <w:sz w:val="28"/>
          <w:szCs w:val="28"/>
        </w:rPr>
        <w:t xml:space="preserve">  Утвердить Регламент организации </w:t>
      </w:r>
      <w:proofErr w:type="gramStart"/>
      <w:r w:rsidRPr="004675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7550">
        <w:rPr>
          <w:rFonts w:ascii="Times New Roman" w:hAnsi="Times New Roman" w:cs="Times New Roman"/>
          <w:sz w:val="28"/>
          <w:szCs w:val="28"/>
        </w:rPr>
        <w:t xml:space="preserve"> исполнением поручений, содержащихся в решениях антитеррористической комиссии в МР «Левашинский район».</w:t>
      </w:r>
    </w:p>
    <w:p w:rsidR="00B9311B" w:rsidRPr="00467550" w:rsidRDefault="00B9311B" w:rsidP="00B9311B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11B" w:rsidRPr="00467550" w:rsidRDefault="00B9311B" w:rsidP="00B9311B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11B" w:rsidRPr="00467550" w:rsidRDefault="00B9311B" w:rsidP="00B9311B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11B" w:rsidRPr="00467550" w:rsidRDefault="00B9311B" w:rsidP="00B9311B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5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9311B" w:rsidRPr="00467550" w:rsidRDefault="00B9311B" w:rsidP="00B9311B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550">
        <w:rPr>
          <w:rFonts w:ascii="Times New Roman" w:hAnsi="Times New Roman" w:cs="Times New Roman"/>
          <w:b/>
          <w:sz w:val="28"/>
          <w:szCs w:val="28"/>
        </w:rPr>
        <w:t>МР «Левашинский район»                                                          Ш. Дабишев</w:t>
      </w:r>
    </w:p>
    <w:p w:rsidR="00B9311B" w:rsidRPr="00467550" w:rsidRDefault="00B9311B" w:rsidP="00B9311B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11B" w:rsidRPr="00467550" w:rsidRDefault="00B9311B" w:rsidP="00B9311B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11B" w:rsidRPr="00467550" w:rsidRDefault="00B9311B" w:rsidP="00B9311B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11B" w:rsidRPr="00467550" w:rsidRDefault="00B9311B" w:rsidP="00B93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9311B" w:rsidRPr="00467550" w:rsidRDefault="00B9311B" w:rsidP="00B93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11B" w:rsidRPr="00467550" w:rsidRDefault="00B9311B" w:rsidP="00B9311B">
      <w:pPr>
        <w:jc w:val="center"/>
        <w:rPr>
          <w:sz w:val="24"/>
          <w:szCs w:val="28"/>
        </w:rPr>
      </w:pPr>
    </w:p>
    <w:p w:rsidR="00B9311B" w:rsidRPr="0012427E" w:rsidRDefault="00B9311B" w:rsidP="00B9311B">
      <w:pPr>
        <w:jc w:val="center"/>
        <w:rPr>
          <w:color w:val="00B050"/>
          <w:sz w:val="24"/>
          <w:szCs w:val="28"/>
        </w:rPr>
      </w:pPr>
    </w:p>
    <w:p w:rsidR="00B9311B" w:rsidRPr="0012427E" w:rsidRDefault="00B9311B" w:rsidP="00B9311B">
      <w:pPr>
        <w:jc w:val="center"/>
        <w:rPr>
          <w:color w:val="00B050"/>
          <w:sz w:val="24"/>
          <w:szCs w:val="28"/>
        </w:rPr>
      </w:pPr>
    </w:p>
    <w:p w:rsidR="00B9311B" w:rsidRDefault="00B9311B" w:rsidP="00B9311B">
      <w:pPr>
        <w:jc w:val="center"/>
        <w:rPr>
          <w:color w:val="00B050"/>
          <w:sz w:val="24"/>
          <w:szCs w:val="28"/>
        </w:rPr>
      </w:pPr>
    </w:p>
    <w:p w:rsidR="00467550" w:rsidRPr="0012427E" w:rsidRDefault="00467550" w:rsidP="00B9311B">
      <w:pPr>
        <w:jc w:val="center"/>
        <w:rPr>
          <w:color w:val="00B050"/>
          <w:sz w:val="24"/>
          <w:szCs w:val="28"/>
        </w:rPr>
      </w:pPr>
    </w:p>
    <w:p w:rsidR="002B28A9" w:rsidRPr="00D77C44" w:rsidRDefault="002B28A9" w:rsidP="002B2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7C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УТВЕРЖДЕНО</w:t>
      </w:r>
    </w:p>
    <w:p w:rsidR="002B28A9" w:rsidRPr="00D77C44" w:rsidRDefault="002B28A9" w:rsidP="002B2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распоряжением </w:t>
      </w:r>
      <w:r w:rsidRPr="00D77C44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2B28A9" w:rsidRPr="00D77C44" w:rsidRDefault="002B28A9" w:rsidP="002B28A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МР «Левашинский район» № </w:t>
      </w:r>
      <w:r w:rsidR="00D77C44" w:rsidRPr="00D77C44">
        <w:rPr>
          <w:rFonts w:ascii="Times New Roman" w:hAnsi="Times New Roman" w:cs="Times New Roman"/>
          <w:sz w:val="28"/>
          <w:szCs w:val="28"/>
        </w:rPr>
        <w:t>153</w:t>
      </w:r>
      <w:r w:rsidR="001B11F9"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Pr="00D77C44">
        <w:rPr>
          <w:rFonts w:ascii="Times New Roman" w:hAnsi="Times New Roman" w:cs="Times New Roman"/>
          <w:sz w:val="28"/>
          <w:szCs w:val="28"/>
        </w:rPr>
        <w:t>от 30.08.2017г.</w:t>
      </w:r>
    </w:p>
    <w:bookmarkEnd w:id="0"/>
    <w:p w:rsidR="002B28A9" w:rsidRPr="00D77C44" w:rsidRDefault="002B28A9" w:rsidP="00717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A9" w:rsidRPr="00D77C44" w:rsidRDefault="002B28A9" w:rsidP="00717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2BF" w:rsidRPr="00D77C44" w:rsidRDefault="00184374" w:rsidP="00717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44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184374" w:rsidRPr="00D77C44" w:rsidRDefault="00F602BF" w:rsidP="00717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44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gramStart"/>
      <w:r w:rsidRPr="00D77C4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77C44">
        <w:rPr>
          <w:rFonts w:ascii="Times New Roman" w:hAnsi="Times New Roman" w:cs="Times New Roman"/>
          <w:b/>
          <w:sz w:val="28"/>
          <w:szCs w:val="28"/>
        </w:rPr>
        <w:t xml:space="preserve"> исполнением поручений, </w:t>
      </w:r>
    </w:p>
    <w:p w:rsidR="00717721" w:rsidRPr="00D77C44" w:rsidRDefault="00F602BF" w:rsidP="00717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7C44">
        <w:rPr>
          <w:rFonts w:ascii="Times New Roman" w:hAnsi="Times New Roman" w:cs="Times New Roman"/>
          <w:b/>
          <w:sz w:val="28"/>
          <w:szCs w:val="28"/>
        </w:rPr>
        <w:t xml:space="preserve">содержащихся в решениях </w:t>
      </w:r>
      <w:r w:rsidR="00184374" w:rsidRPr="00D77C44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в </w:t>
      </w:r>
      <w:r w:rsidR="00E97FA3" w:rsidRPr="00D77C44">
        <w:rPr>
          <w:rFonts w:ascii="Times New Roman" w:hAnsi="Times New Roman" w:cs="Times New Roman"/>
          <w:b/>
          <w:sz w:val="28"/>
          <w:szCs w:val="28"/>
        </w:rPr>
        <w:t>МР «Левашинский район»</w:t>
      </w:r>
      <w:r w:rsidR="00184374" w:rsidRPr="00D77C44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proofErr w:type="gramEnd"/>
    </w:p>
    <w:p w:rsidR="00184374" w:rsidRPr="00D77C44" w:rsidRDefault="00184374" w:rsidP="00717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AF" w:rsidRPr="00D77C44" w:rsidRDefault="00084EAF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D77C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77C44">
        <w:rPr>
          <w:rFonts w:ascii="Times New Roman" w:hAnsi="Times New Roman" w:cs="Times New Roman"/>
          <w:sz w:val="28"/>
          <w:szCs w:val="28"/>
        </w:rPr>
        <w:t xml:space="preserve"> исполнением поручений, содержащихся в решениях антитеррористическ</w:t>
      </w:r>
      <w:r w:rsidR="00184374" w:rsidRPr="00D77C44">
        <w:rPr>
          <w:rFonts w:ascii="Times New Roman" w:hAnsi="Times New Roman" w:cs="Times New Roman"/>
          <w:sz w:val="28"/>
          <w:szCs w:val="28"/>
        </w:rPr>
        <w:t>ой</w:t>
      </w:r>
      <w:r w:rsidRPr="00D77C4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84374" w:rsidRPr="00D77C44">
        <w:rPr>
          <w:rFonts w:ascii="Times New Roman" w:hAnsi="Times New Roman" w:cs="Times New Roman"/>
          <w:sz w:val="28"/>
          <w:szCs w:val="28"/>
        </w:rPr>
        <w:t>и</w:t>
      </w:r>
      <w:r w:rsidRPr="00D77C44">
        <w:rPr>
          <w:rFonts w:ascii="Times New Roman" w:hAnsi="Times New Roman" w:cs="Times New Roman"/>
          <w:sz w:val="28"/>
          <w:szCs w:val="28"/>
        </w:rPr>
        <w:t xml:space="preserve"> в муниципальн</w:t>
      </w:r>
      <w:r w:rsidR="00184374" w:rsidRPr="00D77C44">
        <w:rPr>
          <w:rFonts w:ascii="Times New Roman" w:hAnsi="Times New Roman" w:cs="Times New Roman"/>
          <w:sz w:val="28"/>
          <w:szCs w:val="28"/>
        </w:rPr>
        <w:t>ом</w:t>
      </w:r>
      <w:r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="00E97FA3" w:rsidRPr="00D77C44">
        <w:rPr>
          <w:rFonts w:ascii="Times New Roman" w:hAnsi="Times New Roman" w:cs="Times New Roman"/>
          <w:sz w:val="28"/>
          <w:szCs w:val="28"/>
        </w:rPr>
        <w:t>районе</w:t>
      </w:r>
      <w:r w:rsidRPr="00D77C44">
        <w:rPr>
          <w:rFonts w:ascii="Times New Roman" w:hAnsi="Times New Roman" w:cs="Times New Roman"/>
          <w:sz w:val="28"/>
          <w:szCs w:val="28"/>
        </w:rPr>
        <w:t xml:space="preserve"> (далее – АТК в М</w:t>
      </w:r>
      <w:r w:rsidR="00E97FA3" w:rsidRPr="00D77C44">
        <w:rPr>
          <w:rFonts w:ascii="Times New Roman" w:hAnsi="Times New Roman" w:cs="Times New Roman"/>
          <w:sz w:val="28"/>
          <w:szCs w:val="28"/>
        </w:rPr>
        <w:t>Р</w:t>
      </w:r>
      <w:r w:rsidRPr="00D77C44">
        <w:rPr>
          <w:rFonts w:ascii="Times New Roman" w:hAnsi="Times New Roman" w:cs="Times New Roman"/>
          <w:sz w:val="28"/>
          <w:szCs w:val="28"/>
        </w:rPr>
        <w:t xml:space="preserve">), </w:t>
      </w:r>
      <w:r w:rsidRPr="00D77C44">
        <w:rPr>
          <w:rFonts w:ascii="Times New Roman" w:hAnsi="Times New Roman" w:cs="Times New Roman"/>
          <w:sz w:val="28"/>
          <w:szCs w:val="28"/>
          <w:lang w:eastAsia="ru-RU"/>
        </w:rPr>
        <w:t>проводится для обеспечения исполнения принятых решений, оценки состояния работы по их реализации, своевременного выявления факторов, препятствующих их осуществлению.</w:t>
      </w:r>
    </w:p>
    <w:p w:rsidR="007E7582" w:rsidRPr="00D77C44" w:rsidRDefault="007E7582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>Результаты контроля служат основой для выработки мер по корректировке и совершенствованию деятельности АТК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E97FA3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77C44">
        <w:rPr>
          <w:rFonts w:ascii="Times New Roman" w:hAnsi="Times New Roman" w:cs="Times New Roman"/>
          <w:sz w:val="28"/>
          <w:szCs w:val="28"/>
          <w:lang w:eastAsia="ru-RU"/>
        </w:rPr>
        <w:t>, принятия управленческих решений по устранению выявленных нарушений.</w:t>
      </w:r>
    </w:p>
    <w:p w:rsidR="007E7582" w:rsidRPr="00D77C44" w:rsidRDefault="007E7582" w:rsidP="00717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582" w:rsidRPr="00D77C44" w:rsidRDefault="007E7582" w:rsidP="00717721">
      <w:pPr>
        <w:keepNext/>
        <w:numPr>
          <w:ilvl w:val="0"/>
          <w:numId w:val="3"/>
        </w:numPr>
        <w:tabs>
          <w:tab w:val="left" w:pos="426"/>
          <w:tab w:val="left" w:pos="1560"/>
          <w:tab w:val="left" w:pos="340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proofErr w:type="gramStart"/>
      <w:r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D77C4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77C44">
        <w:rPr>
          <w:rFonts w:ascii="Times New Roman" w:hAnsi="Times New Roman" w:cs="Times New Roman"/>
          <w:b/>
          <w:sz w:val="28"/>
          <w:szCs w:val="28"/>
        </w:rPr>
        <w:t xml:space="preserve"> исполнением поручений</w:t>
      </w:r>
    </w:p>
    <w:p w:rsidR="007E7582" w:rsidRPr="00D77C44" w:rsidRDefault="00184374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F1F30" w:rsidRPr="00D77C44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F1F30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поучений, содержащихся в решениях  АТК в М</w:t>
      </w:r>
      <w:r w:rsidR="00E97FA3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F1F30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осуществляется аппаратом АТК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E97FA3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E7582" w:rsidRPr="00D77C44" w:rsidRDefault="00184374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Основными формами контроля являются:</w:t>
      </w:r>
    </w:p>
    <w:p w:rsidR="007E7582" w:rsidRPr="00D77C44" w:rsidRDefault="005629A3" w:rsidP="005629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запрос устной или письменной информации о ходе и результатах исполнения поручений; </w:t>
      </w:r>
    </w:p>
    <w:p w:rsidR="007E7582" w:rsidRPr="00D77C44" w:rsidRDefault="005629A3" w:rsidP="005629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анализ и обобщение информации об исполнении поручений;</w:t>
      </w:r>
    </w:p>
    <w:p w:rsidR="007E7582" w:rsidRPr="00D77C44" w:rsidRDefault="005629A3" w:rsidP="005629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проведение комплексных, тематических и контрольных проверок исполнения поручений субъектами противодействия терроризму;</w:t>
      </w:r>
    </w:p>
    <w:p w:rsidR="007E7582" w:rsidRPr="00D77C44" w:rsidRDefault="005629A3" w:rsidP="005629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заслушивание на заседании АТК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8A797A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, у руководства 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аппарата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АТК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8A797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Р 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тветственных за исполнение поручений должностных лиц 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территориальных органов федеральных органов исполнительной власти, органов 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>исполнительной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власти Республики Дагестан, 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расположенных в границах (на территориях) муниципального </w:t>
      </w:r>
      <w:r w:rsidR="008A797A" w:rsidRPr="00D77C44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должностных лиц органов местного самоуправления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8A797A" w:rsidRPr="00D77C44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797A" w:rsidRPr="00D77C44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Дагестан, руководителей других субъектов противодействия терроризму </w:t>
      </w:r>
      <w:r w:rsidR="005F1F30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должностные лица)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об организации и результатах</w:t>
      </w:r>
      <w:proofErr w:type="gramEnd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поручений;</w:t>
      </w:r>
    </w:p>
    <w:p w:rsidR="007E7582" w:rsidRPr="00D77C44" w:rsidRDefault="005629A3" w:rsidP="005629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рассмотрение вопроса об исполнении поручений на заседании АТК</w:t>
      </w:r>
      <w:r w:rsidR="00084EA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168F" w:rsidRPr="00D77C44" w:rsidRDefault="00184374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Процедура </w:t>
      </w:r>
      <w:proofErr w:type="gramStart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поручения включает в себя: </w:t>
      </w:r>
    </w:p>
    <w:p w:rsidR="008C168F" w:rsidRPr="00D77C44" w:rsidRDefault="005629A3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постановку поручения на контроль; </w:t>
      </w:r>
    </w:p>
    <w:p w:rsidR="008C168F" w:rsidRPr="00D77C44" w:rsidRDefault="005629A3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проверку своевременного доведения поручения до исполнителя; </w:t>
      </w:r>
    </w:p>
    <w:p w:rsidR="008C168F" w:rsidRPr="00D77C44" w:rsidRDefault="005629A3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получение, оценку и документирование информации о ходе (для поручений с длительным сроком исполнения) и результатах исполнения поручения; </w:t>
      </w:r>
    </w:p>
    <w:p w:rsidR="008C168F" w:rsidRPr="00D77C44" w:rsidRDefault="005629A3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своевременный доклад председателю АТК </w:t>
      </w:r>
      <w:r w:rsidR="008C168F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C168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о возможной задержке исполнения поручения в установленный срок; </w:t>
      </w:r>
    </w:p>
    <w:p w:rsidR="008C168F" w:rsidRPr="00D77C44" w:rsidRDefault="005629A3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регулирование сроков исполнения, в том числе их продление в установленном порядке; </w:t>
      </w:r>
    </w:p>
    <w:p w:rsidR="008C168F" w:rsidRPr="00D77C44" w:rsidRDefault="005629A3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снятие поручения с контроля; </w:t>
      </w:r>
    </w:p>
    <w:p w:rsidR="007E7582" w:rsidRPr="00D77C44" w:rsidRDefault="005629A3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анализ и обобщение информации об исполнении поручений.</w:t>
      </w:r>
    </w:p>
    <w:p w:rsidR="007E7582" w:rsidRPr="00D77C44" w:rsidRDefault="007E7582" w:rsidP="00717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582" w:rsidRPr="00D77C44" w:rsidRDefault="007E7582" w:rsidP="00717721">
      <w:pPr>
        <w:keepNext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Порядок исполнения поручений</w:t>
      </w:r>
    </w:p>
    <w:p w:rsidR="007E7582" w:rsidRPr="00D77C44" w:rsidRDefault="00184374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В решениях АТК</w:t>
      </w:r>
      <w:r w:rsidR="008C168F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5629A3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, как правило, устанавливается срок (календарная дата) исполнения поручения. Если в качестве срока исполнения установлен период времени, началом его считается дата подписания решения.</w:t>
      </w:r>
    </w:p>
    <w:p w:rsidR="007E7582" w:rsidRPr="00D77C44" w:rsidRDefault="00184374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Если поручение дано нескольким субъектам противодействия терроризму, то руководитель субъекта, указанного в поручении первым или обозначенного словом «созыв», является головным исполнителем поручения, организует работу и несет ответственность за его своевременное и надлежащее исполнение. </w:t>
      </w:r>
    </w:p>
    <w:p w:rsidR="007E7582" w:rsidRPr="00D77C44" w:rsidRDefault="00184374" w:rsidP="005629A3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В ходе исполнения поручений головной исполнитель:</w:t>
      </w:r>
    </w:p>
    <w:p w:rsidR="007E7582" w:rsidRPr="00D77C44" w:rsidRDefault="005629A3" w:rsidP="005629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координирует работу соисполнителей в рамках исполнения поручения, при необходимости подготавливает для соисполнителей </w:t>
      </w:r>
      <w:proofErr w:type="gramStart"/>
      <w:r w:rsidR="007E7582" w:rsidRPr="00D77C44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="007E7582" w:rsidRPr="00D77C44">
        <w:rPr>
          <w:rFonts w:ascii="Times New Roman" w:hAnsi="Times New Roman" w:cs="Times New Roman"/>
          <w:sz w:val="28"/>
          <w:szCs w:val="28"/>
        </w:rPr>
        <w:t xml:space="preserve"> по доработке представленных ими материалов;</w:t>
      </w:r>
    </w:p>
    <w:p w:rsidR="007E7582" w:rsidRPr="00D77C44" w:rsidRDefault="005629A3" w:rsidP="005629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определяет при необходимости срок представления соисполнителями предложений, а также порядок согласования и подготовки итогового документа о результатах исполнения поручения;</w:t>
      </w:r>
    </w:p>
    <w:p w:rsidR="007E7582" w:rsidRPr="00D77C44" w:rsidRDefault="005629A3" w:rsidP="005629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при необходимости для исполнения поручения создает и возглавляет рабочую группу из числа соисполнителей.</w:t>
      </w:r>
    </w:p>
    <w:p w:rsidR="007E7582" w:rsidRPr="00D77C44" w:rsidRDefault="00184374" w:rsidP="005629A3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Соисполнители поручения обеспечивают совместно с головным исполнителем своевременное и точное исполнение поручения и несут равную с ним ответственность. </w:t>
      </w:r>
    </w:p>
    <w:p w:rsidR="007E7582" w:rsidRPr="00D77C44" w:rsidRDefault="00184374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8. </w:t>
      </w:r>
      <w:r w:rsidR="007E7582" w:rsidRPr="00D77C44">
        <w:rPr>
          <w:rFonts w:ascii="Times New Roman" w:hAnsi="Times New Roman" w:cs="Times New Roman"/>
          <w:sz w:val="28"/>
          <w:szCs w:val="28"/>
        </w:rPr>
        <w:t>Соисполнители представляют головному исполнителю предложения в течение первой половины срока, отведенного на исполнение поручения. При отсутствии у соисполнителей предложений или информации по существу поручения они в те же сроки письменно информируют об этом головного исполнителя.</w:t>
      </w:r>
    </w:p>
    <w:p w:rsidR="007711C7" w:rsidRPr="00D77C44" w:rsidRDefault="00184374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9.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В отчете о результатах исполнения поручения головной исполнитель информирует АТК </w:t>
      </w:r>
      <w:r w:rsidR="003F149A" w:rsidRPr="00D77C44">
        <w:rPr>
          <w:rFonts w:ascii="Times New Roman" w:hAnsi="Times New Roman" w:cs="Times New Roman"/>
          <w:sz w:val="28"/>
          <w:szCs w:val="28"/>
        </w:rPr>
        <w:t>в М</w:t>
      </w:r>
      <w:r w:rsidR="005629A3" w:rsidRPr="00D77C44">
        <w:rPr>
          <w:rFonts w:ascii="Times New Roman" w:hAnsi="Times New Roman" w:cs="Times New Roman"/>
          <w:sz w:val="28"/>
          <w:szCs w:val="28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</w:rPr>
        <w:t>о соисполнителях, не представивших предложения либо информацию об их отсутствии в установленный срок.</w:t>
      </w:r>
    </w:p>
    <w:p w:rsidR="00717721" w:rsidRPr="00D77C44" w:rsidRDefault="00184374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обстоятельств, препятствующих исполнению поручения в установленный срок, головной исполнитель не </w:t>
      </w:r>
      <w:proofErr w:type="gramStart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чем за пять дней до истечения половины срока исполнения поручения вносит председателю АТК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FB1DC5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обоснованные предложения о продлении сроков его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исполнения. Решение о продлении срока исполнения поручения доводится аппаратом АТК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FB1DC5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до головного исполнителя в течение трех дней со дня принятия этого решения.</w:t>
      </w:r>
    </w:p>
    <w:p w:rsidR="007E7582" w:rsidRPr="00D77C44" w:rsidRDefault="00184374" w:rsidP="00562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поручение не выполнено в установленный срок, головной исполнитель в течение трех дней после его истечения представляет в АТК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FB1DC5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служебную записку о состоянии исполнения поручения, причинах его неисполнения, принятых мерах в отношении должностных лиц, виновных в неисполнении поручения, а также предложения о дополнительных мерах по его реализации.</w:t>
      </w:r>
      <w:proofErr w:type="gramEnd"/>
    </w:p>
    <w:p w:rsidR="007E7582" w:rsidRPr="00D77C44" w:rsidRDefault="007E7582" w:rsidP="0071772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582" w:rsidRPr="00D77C44" w:rsidRDefault="00FB1DC5" w:rsidP="00717721">
      <w:pPr>
        <w:keepNext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7E7582"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осуществления </w:t>
      </w:r>
      <w:r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7E7582" w:rsidRPr="00D77C44" w:rsidRDefault="00184374" w:rsidP="0071772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хода исполнения поручения осуществляется аппаратом АТК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FB1DC5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до истечения сроков его исполнения в следующем порядке:</w:t>
      </w:r>
    </w:p>
    <w:p w:rsidR="007E7582" w:rsidRPr="00D77C44" w:rsidRDefault="00FB1DC5" w:rsidP="00FB1D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поручения на последующие годы – не реже одного раза в год;</w:t>
      </w:r>
      <w:proofErr w:type="gramEnd"/>
    </w:p>
    <w:p w:rsidR="007E7582" w:rsidRPr="00D77C44" w:rsidRDefault="00FB1DC5" w:rsidP="00FB1D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поручения на последующие месяцы текущего года – не реже одного раза в течение периода исполнения поручения либо в отдельно оговоренные в решении сроки;</w:t>
      </w:r>
    </w:p>
    <w:p w:rsidR="007E7582" w:rsidRPr="00D77C44" w:rsidRDefault="00FB1DC5" w:rsidP="00FB1D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поручения на текущий месяц – еженедельно.</w:t>
      </w:r>
    </w:p>
    <w:p w:rsidR="007E7582" w:rsidRPr="00D77C44" w:rsidRDefault="00184374" w:rsidP="00FB1DC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Комплексные и тематические проверки, заслушивания и рассмотрение вопросов в порядке контроля на заседаниях АТК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FB1DC5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Р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осуществляются в плановом порядке. </w:t>
      </w:r>
    </w:p>
    <w:p w:rsidR="007E7582" w:rsidRPr="00D77C44" w:rsidRDefault="00184374" w:rsidP="00FB1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По решению председателя АТК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FB1DC5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мероприятия по контролю могут проводиться во внеплановом порядке.</w:t>
      </w:r>
    </w:p>
    <w:p w:rsidR="007E7582" w:rsidRPr="00D77C44" w:rsidRDefault="00184374" w:rsidP="00FB1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Руководители субъектов противодействия терроризму организуют исполнение поручений, </w:t>
      </w:r>
      <w:proofErr w:type="gramStart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их исполнением и подготовку отчетной информации о результатах исполнения поручений.</w:t>
      </w:r>
    </w:p>
    <w:p w:rsidR="007E7582" w:rsidRPr="00D77C44" w:rsidRDefault="00184374" w:rsidP="00FB1DC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Процедура контроля завершается снятием поручения с контроля. Поручение считается исполненным, если об</w:t>
      </w:r>
      <w:r w:rsidR="00FB1DC5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исполнении предусмотренных в нем мероприятий доложено председателю АТК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 М</w:t>
      </w:r>
      <w:r w:rsidR="00FB1DC5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и получена его санкция на снятие поручения с </w:t>
      </w:r>
      <w:proofErr w:type="gramStart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 существу поручения принято иное решение АТК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FB1DC5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582" w:rsidRPr="00D77C44" w:rsidRDefault="00184374" w:rsidP="00FB1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17.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Аппарат АТК </w:t>
      </w:r>
      <w:r w:rsidR="003F149A" w:rsidRPr="00D77C44">
        <w:rPr>
          <w:rFonts w:ascii="Times New Roman" w:hAnsi="Times New Roman" w:cs="Times New Roman"/>
          <w:sz w:val="28"/>
          <w:szCs w:val="28"/>
        </w:rPr>
        <w:t>в М</w:t>
      </w:r>
      <w:r w:rsidR="00FB1DC5" w:rsidRPr="00D77C44">
        <w:rPr>
          <w:rFonts w:ascii="Times New Roman" w:hAnsi="Times New Roman" w:cs="Times New Roman"/>
          <w:sz w:val="28"/>
          <w:szCs w:val="28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</w:rPr>
        <w:t>незамедлительно информирует субъект противодействия терроризму (головного исполнителя поручения) о снятии поручения с контроля.</w:t>
      </w:r>
    </w:p>
    <w:p w:rsidR="007E7582" w:rsidRPr="00D77C44" w:rsidRDefault="00184374" w:rsidP="00FB1DC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содержащееся в решениях АТК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C947DC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поручение не исполнено в установленный срок, оно признается неисполненным и остается на контроле. Обязанность по его исполнению сохраняется за исполнителем (головным исполнителем) поручения.</w:t>
      </w:r>
    </w:p>
    <w:p w:rsidR="007E7582" w:rsidRPr="00D77C44" w:rsidRDefault="00184374" w:rsidP="00C94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7E7582" w:rsidRPr="00D77C44">
        <w:rPr>
          <w:rFonts w:ascii="Times New Roman" w:hAnsi="Times New Roman" w:cs="Times New Roman"/>
          <w:sz w:val="28"/>
          <w:szCs w:val="28"/>
        </w:rPr>
        <w:t xml:space="preserve">Исполнитель (головной исполнитель) поручения в течение трех дней после истечения срока, данного на исполнение поручения, представляет в АТК </w:t>
      </w:r>
      <w:r w:rsidR="003F149A" w:rsidRPr="00D77C44">
        <w:rPr>
          <w:rFonts w:ascii="Times New Roman" w:hAnsi="Times New Roman" w:cs="Times New Roman"/>
          <w:sz w:val="28"/>
          <w:szCs w:val="28"/>
        </w:rPr>
        <w:t>в М</w:t>
      </w:r>
      <w:r w:rsidR="00C947DC" w:rsidRPr="00D77C44">
        <w:rPr>
          <w:rFonts w:ascii="Times New Roman" w:hAnsi="Times New Roman" w:cs="Times New Roman"/>
          <w:sz w:val="28"/>
          <w:szCs w:val="28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объяснение о состоянии исполнения поручения, причинах его неисполнения в установленный срок с указанием должностных лиц, на которых возложено исполнение поручения, и о мерах ответственности, принятых в отношении работников, виновных в неисполнении поручения. </w:t>
      </w:r>
      <w:proofErr w:type="gramEnd"/>
    </w:p>
    <w:p w:rsidR="007E7582" w:rsidRPr="00D77C44" w:rsidRDefault="00184374" w:rsidP="00C947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20.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аппарата  АТК 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C947DC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ежеквартально  информирует председателя АТК о результатах исполнения решений АТК, а также о несвоевременном исполнении поручений головными исполнителями и соисполнителями.</w:t>
      </w:r>
    </w:p>
    <w:p w:rsidR="00717721" w:rsidRPr="00D77C44" w:rsidRDefault="00717721" w:rsidP="00717721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721" w:rsidRPr="00D77C44" w:rsidRDefault="007E7582" w:rsidP="00717721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проверок исполнения поручений</w:t>
      </w:r>
    </w:p>
    <w:p w:rsidR="00717721" w:rsidRPr="00D77C44" w:rsidRDefault="00184374" w:rsidP="004A181D">
      <w:pPr>
        <w:keepNext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21.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Комплексные, тематические и контрольные проверки исполнения поручений субъектами противодействия терроризму осуществляются сотрудниками аппарата АТК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4A181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или временными рабочими группами, создаваемыми из представителей аппарата АТК 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4A181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и заинтересованных органов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власти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, руководители которых являются членами АТК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4A181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582" w:rsidRPr="00D77C44" w:rsidRDefault="00184374" w:rsidP="004A181D">
      <w:pPr>
        <w:keepNext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Проверки проводятся после завершения отдельных этапов или всего комплекса мер по исполнению поручения. Они должны обеспечить анализ результатов проделанной работы, оценку их соответствия поставленным задачам, выявить недостатки и пути совершенствования деятельности по исполнению поручений, которые необходимо учесть при выработке новых управленческих решений.</w:t>
      </w:r>
    </w:p>
    <w:p w:rsidR="007E7582" w:rsidRPr="00D77C44" w:rsidRDefault="00184374" w:rsidP="004A18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В ходе проверки изучаются и оцениваются результаты деятельности по исполнению поручений, а также соответствие деятельности правовым актам Российской Федерации, Республики Дагестан, решениям Национального антитеррористического комитета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A181D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АТК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РД и АТК в М</w:t>
      </w:r>
      <w:r w:rsidR="004A181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582" w:rsidRPr="00D77C44" w:rsidRDefault="00184374" w:rsidP="004A18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В ходе подготовки к проверке определяются ее цели и задачи, составляется план проверки, комплектуется группа и организуется ее инструктаж (проведение методических занятий) по существу предстоящей проверки, а также организуется изучение материалов, отражающих результаты деятельности субъекта противодействия терроризму по исполнению поручений.</w:t>
      </w:r>
    </w:p>
    <w:p w:rsidR="007E7582" w:rsidRPr="00D77C44" w:rsidRDefault="00184374" w:rsidP="004A18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25.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В плане проверки отражаются цели, задачи и сроки проведения проверки, направления деятельности и вопросы, которые планируется исследовать, определяются лица, ответственные за его исполнение, порядок подведения итогов проверки.</w:t>
      </w:r>
    </w:p>
    <w:p w:rsidR="007E7582" w:rsidRPr="00D77C44" w:rsidRDefault="00184374" w:rsidP="004A18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26.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Проверка исполнения поручений осуществляется путем непосредственного изучения состояния и результатов деятельности по исполнению поручений. При этом проводятся собеседования с руководителями и сотрудниками проверяемого субъекта противодействия терроризму, в ходе которых выясняются их оценка состояния и организации работы, предложения по ее совершенствованию. Изучаются документы, характеризующие обстановку, планы и отчеты, аналитические и другие документы, отражающие организацию и результаты деятельности по исполнению поручений.</w:t>
      </w:r>
    </w:p>
    <w:p w:rsidR="007E7582" w:rsidRPr="00D77C44" w:rsidRDefault="00184374" w:rsidP="004A18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На завершающем этапе проверки исполнения поручений до сведения проверяемых на месте доводится проект итоговой справки, в котором отражены достигнутые результаты, выявленные недостатки и нарушения, причины и условия их возникновения, а также конкретные рекомендации по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исполнению поручений. Первостепенное значение придается уровню организации и эффективности деятельности по исполнению поручений и соблюдению законности. </w:t>
      </w:r>
    </w:p>
    <w:p w:rsidR="007E7582" w:rsidRPr="00D77C44" w:rsidRDefault="00184374" w:rsidP="004A18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28.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По итогам проверки в течение 15 дней готовится справка (записка)</w:t>
      </w:r>
      <w:r w:rsidR="004A181D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для доклада председателю АТК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4A181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, в которой с отражены достигнутые результаты, выявленные недостатки и нарушения, причины и условия их возникновения, а также конкретные рекомендации по исполнению поручений, предложений по оказанию практической и методической помощи проверенному субъекту противодействия терроризму.</w:t>
      </w:r>
    </w:p>
    <w:p w:rsidR="007E7582" w:rsidRPr="00D77C44" w:rsidRDefault="00184374" w:rsidP="004A18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На основе оценок, выводов и рекомендаций, изложенных в справке (записке), руководством проверявшегося субъекта противодействия терроризму разрабатываются планы мероприятий по устранению вскрытых недостатков и нарушений, устанавливаются сроки и определяются лица, ответственные за их исполнение. Контроль качества и эффективности реализации запланированных мероприятий осуществляется аппаратом АТК</w:t>
      </w:r>
      <w:r w:rsidR="003F149A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4A181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582" w:rsidRPr="00D77C44" w:rsidRDefault="007E7582" w:rsidP="00717721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582" w:rsidRPr="00D77C44" w:rsidRDefault="007E7582" w:rsidP="00717721">
      <w:pPr>
        <w:keepNext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и проведение заслушиваний</w:t>
      </w:r>
    </w:p>
    <w:p w:rsidR="007E7582" w:rsidRPr="00D77C44" w:rsidRDefault="00184374" w:rsidP="002E46D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30.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При заслушивании должностных лиц оцениваются фактическое состояние деятельности по противодействию терроризму в целом или ее отдельных направлений, действенность принимаемых мер по исполнению правовых актов Российской Федерации, Республики Дагестан, решений Национального антитеррористического комитета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46DD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АТК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РД и АТК в М</w:t>
      </w:r>
      <w:r w:rsidR="002E46D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582" w:rsidRPr="00D77C44" w:rsidRDefault="00184374" w:rsidP="002E46D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31.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Для подготовки заслушивания создается рабочая группа, которая на основе специально разработанного плана осуществляет проверку фактического состояния деятельности по противодействию терроризму в субъекте противодействия терроризму по вопросу заслушивания. Рабочая группа осуществляет подготовку справки (записки) с выводами и предложениями по результатам проведенной проверки и проекта протокола заслушивания. </w:t>
      </w:r>
    </w:p>
    <w:p w:rsidR="007E7582" w:rsidRPr="00D77C44" w:rsidRDefault="00184374" w:rsidP="002E46D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32.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В процессе заслушивания представляется доклад должностного лица об организации и результатах исполнения решений АТК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2E46D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, выступление ответственного за его подготовку (руководителя рабочей группы), обсуждение рассматриваемого вопроса участвующими в заслушивании членами АТК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2E46D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582" w:rsidRPr="00D77C44" w:rsidRDefault="00184374" w:rsidP="002E46D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33.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Справка (записка) и протокол заслушивания представляются председателю АТК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2E46D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. После доклада копии указанных документов (выписки) направляются в адрес заслушанного руководителя.</w:t>
      </w:r>
    </w:p>
    <w:p w:rsidR="00717721" w:rsidRPr="00D77C44" w:rsidRDefault="00717721" w:rsidP="00717721">
      <w:pPr>
        <w:keepNex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582" w:rsidRPr="00D77C44" w:rsidRDefault="007E7582" w:rsidP="00717721">
      <w:pPr>
        <w:keepNext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>Рассмотрение вопросов в порядке контроля</w:t>
      </w:r>
    </w:p>
    <w:p w:rsidR="007E7582" w:rsidRPr="00D77C44" w:rsidRDefault="00184374" w:rsidP="002E46D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34.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АТК 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2E46D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регулярно рассматривает на своих заседаниях вопросы о ходе реализации и снятии с контроля ранее принятых решений.</w:t>
      </w:r>
    </w:p>
    <w:p w:rsidR="007E7582" w:rsidRPr="00D77C44" w:rsidRDefault="00184374" w:rsidP="002E46D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35.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подготовки к рассмотрению на заседании АТК 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2E46DD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вопроса в порядке контроля</w:t>
      </w:r>
      <w:r w:rsidR="002E46DD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</w:rPr>
        <w:t>изучаются:</w:t>
      </w:r>
    </w:p>
    <w:p w:rsidR="007E7582" w:rsidRPr="00D77C44" w:rsidRDefault="002E46DD" w:rsidP="002E46D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представленные субъектами противодействия терроризму отчеты об исполнении поручений, включая сведения о реализованных ими для исполнения поручений мерах, их результативности и влиянии на оперативную обстановку, а также предложения о дополнительных мерах;</w:t>
      </w:r>
    </w:p>
    <w:p w:rsidR="007E7582" w:rsidRPr="00D77C44" w:rsidRDefault="002E46DD" w:rsidP="00A64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независимые оценки обстановки, тенденций ее изменения, уровня и характера террористических угроз;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результаты проведенных проверок, заслушиваний и других форм контроля по рассматриваемому вопросу;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обобщаются все полученные материалы, выявляются недостатки в организации исполнения решения АТК </w:t>
      </w:r>
      <w:r w:rsidR="00F051B2" w:rsidRPr="00D77C44">
        <w:rPr>
          <w:rFonts w:ascii="Times New Roman" w:hAnsi="Times New Roman" w:cs="Times New Roman"/>
          <w:sz w:val="28"/>
          <w:szCs w:val="28"/>
        </w:rPr>
        <w:t>в М</w:t>
      </w:r>
      <w:r w:rsidRPr="00D77C44">
        <w:rPr>
          <w:rFonts w:ascii="Times New Roman" w:hAnsi="Times New Roman" w:cs="Times New Roman"/>
          <w:sz w:val="28"/>
          <w:szCs w:val="28"/>
        </w:rPr>
        <w:t>Р</w:t>
      </w:r>
      <w:r w:rsidR="00F051B2"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субъектами противодействия терроризму, причины их возникновения, намечаются меры по исполнению решения АТК </w:t>
      </w:r>
      <w:r w:rsidR="00F051B2" w:rsidRPr="00D77C44">
        <w:rPr>
          <w:rFonts w:ascii="Times New Roman" w:hAnsi="Times New Roman" w:cs="Times New Roman"/>
          <w:sz w:val="28"/>
          <w:szCs w:val="28"/>
        </w:rPr>
        <w:t>в М</w:t>
      </w:r>
      <w:r w:rsidRPr="00D77C44">
        <w:rPr>
          <w:rFonts w:ascii="Times New Roman" w:hAnsi="Times New Roman" w:cs="Times New Roman"/>
          <w:sz w:val="28"/>
          <w:szCs w:val="28"/>
        </w:rPr>
        <w:t>Р</w:t>
      </w:r>
      <w:r w:rsidR="00F051B2"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7E7582" w:rsidRPr="00D77C44" w:rsidRDefault="00184374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36.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вопроса о ходе реализации поручения АТК 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C913A2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принимается решение о снятии его с контроля или продлении срока исполнения, при необходимости определяется комплекс дополнительных мер, направленных на его исполнение.</w:t>
      </w:r>
    </w:p>
    <w:p w:rsidR="007E7582" w:rsidRPr="00D77C44" w:rsidRDefault="007E7582" w:rsidP="00717721">
      <w:pPr>
        <w:keepNex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582" w:rsidRPr="00D77C44" w:rsidRDefault="007E7582" w:rsidP="0071772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Полномочия аппарата АТК </w:t>
      </w:r>
      <w:r w:rsidR="00F051B2"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>в М</w:t>
      </w:r>
      <w:r w:rsidR="00C913A2"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F051B2"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7C44">
        <w:rPr>
          <w:rFonts w:ascii="Times New Roman" w:hAnsi="Times New Roman" w:cs="Times New Roman"/>
          <w:b/>
          <w:sz w:val="28"/>
          <w:szCs w:val="28"/>
          <w:lang w:eastAsia="ru-RU"/>
        </w:rPr>
        <w:t>в осуществлении контроля</w:t>
      </w:r>
    </w:p>
    <w:p w:rsidR="007E7582" w:rsidRPr="00D77C44" w:rsidRDefault="00184374" w:rsidP="00C913A2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37.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В рамках осуществления контроля аппарат АТК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в М</w:t>
      </w:r>
      <w:r w:rsidR="00C913A2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ведет учет находящихся на контроле поручений;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своевременно доводит до исполнителей решения АТК</w:t>
      </w:r>
      <w:r w:rsidR="00F051B2" w:rsidRPr="00D77C44">
        <w:rPr>
          <w:rFonts w:ascii="Times New Roman" w:hAnsi="Times New Roman" w:cs="Times New Roman"/>
          <w:sz w:val="28"/>
          <w:szCs w:val="28"/>
        </w:rPr>
        <w:t xml:space="preserve"> в М</w:t>
      </w:r>
      <w:r w:rsidRPr="00D77C44">
        <w:rPr>
          <w:rFonts w:ascii="Times New Roman" w:hAnsi="Times New Roman" w:cs="Times New Roman"/>
          <w:sz w:val="28"/>
          <w:szCs w:val="28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</w:rPr>
        <w:t>, содержащие поручения;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накапливает, анализирует и оценивает данные о ходе исполнения поручений, докладывает результаты анализа председателю АТК</w:t>
      </w:r>
      <w:r w:rsidR="00F051B2" w:rsidRPr="00D77C44">
        <w:rPr>
          <w:rFonts w:ascii="Times New Roman" w:hAnsi="Times New Roman" w:cs="Times New Roman"/>
          <w:sz w:val="28"/>
          <w:szCs w:val="28"/>
        </w:rPr>
        <w:t xml:space="preserve"> в М</w:t>
      </w:r>
      <w:r w:rsidRPr="00D77C44">
        <w:rPr>
          <w:rFonts w:ascii="Times New Roman" w:hAnsi="Times New Roman" w:cs="Times New Roman"/>
          <w:sz w:val="28"/>
          <w:szCs w:val="28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</w:rPr>
        <w:t>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докладывает председателю АТК </w:t>
      </w:r>
      <w:r w:rsidR="00F051B2" w:rsidRPr="00D77C44">
        <w:rPr>
          <w:rFonts w:ascii="Times New Roman" w:hAnsi="Times New Roman" w:cs="Times New Roman"/>
          <w:sz w:val="28"/>
          <w:szCs w:val="28"/>
        </w:rPr>
        <w:t>в М</w:t>
      </w:r>
      <w:r w:rsidRPr="00D77C44">
        <w:rPr>
          <w:rFonts w:ascii="Times New Roman" w:hAnsi="Times New Roman" w:cs="Times New Roman"/>
          <w:sz w:val="28"/>
          <w:szCs w:val="28"/>
        </w:rPr>
        <w:t>Р</w:t>
      </w:r>
      <w:r w:rsidR="00F051B2"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</w:rPr>
        <w:t>о возможной задержке исполнения поручений в установленный срок, устанавливает причины возможного неисполнения поручений в срок и вносит соответствующие предложения по исправлению положения дел;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анализирует и обобщает информацию о результатах исполнении поручений;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информирует исполнивший поручение субъект противодействия терроризму о снятии поручения с контроля. </w:t>
      </w:r>
    </w:p>
    <w:p w:rsidR="007E7582" w:rsidRPr="00D77C44" w:rsidRDefault="00F32D49" w:rsidP="00C913A2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38.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функций контроля аппарат АТК 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C913A2" w:rsidRPr="00D77C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051B2" w:rsidRPr="00D7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  <w:lang w:eastAsia="ru-RU"/>
        </w:rPr>
        <w:t>в установленном порядке: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председателю АТК </w:t>
      </w:r>
      <w:r w:rsidR="00F051B2" w:rsidRPr="00D77C44">
        <w:rPr>
          <w:rFonts w:ascii="Times New Roman" w:hAnsi="Times New Roman" w:cs="Times New Roman"/>
          <w:sz w:val="28"/>
          <w:szCs w:val="28"/>
        </w:rPr>
        <w:t>в М</w:t>
      </w:r>
      <w:r w:rsidRPr="00D77C44">
        <w:rPr>
          <w:rFonts w:ascii="Times New Roman" w:hAnsi="Times New Roman" w:cs="Times New Roman"/>
          <w:sz w:val="28"/>
          <w:szCs w:val="28"/>
        </w:rPr>
        <w:t>Р</w:t>
      </w:r>
      <w:r w:rsidR="00F051B2"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</w:rPr>
        <w:t>проекты планов проведения контрольных мероприятий;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запрашивает субъекты противодействия терроризму о ходе и результатах исполнения поручений;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формирует группы для проведения проверок исполнения поручений, подготовки заслушиваний должностных лиц </w:t>
      </w:r>
      <w:r w:rsidR="00F051B2" w:rsidRPr="00D77C44">
        <w:rPr>
          <w:rFonts w:ascii="Times New Roman" w:hAnsi="Times New Roman" w:cs="Times New Roman"/>
          <w:sz w:val="28"/>
          <w:szCs w:val="28"/>
        </w:rPr>
        <w:t>о</w:t>
      </w:r>
      <w:r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</w:rPr>
        <w:t>ходе и результатах исполнения поручений;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привлекает для осуществления мероприятий по контролю  сотрудников субъектов противодействия терроризму в качестве независимых </w:t>
      </w:r>
      <w:r w:rsidR="007E7582" w:rsidRPr="00D77C44">
        <w:rPr>
          <w:rFonts w:ascii="Times New Roman" w:hAnsi="Times New Roman" w:cs="Times New Roman"/>
          <w:sz w:val="28"/>
          <w:szCs w:val="28"/>
        </w:rPr>
        <w:lastRenderedPageBreak/>
        <w:t>консультантов и экспертов в конкретных сферах деятельност</w:t>
      </w:r>
      <w:proofErr w:type="gramStart"/>
      <w:r w:rsidR="007E7582" w:rsidRPr="00D77C4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E7582" w:rsidRPr="00D77C44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рассматривает планы, отчеты и иные документы субъектов противодействия терроризму, отражающие их деятельность в сфере противодействия терроризму;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 xml:space="preserve">вносит председателю АТК </w:t>
      </w:r>
      <w:r w:rsidR="00F051B2" w:rsidRPr="00D77C44">
        <w:rPr>
          <w:rFonts w:ascii="Times New Roman" w:hAnsi="Times New Roman" w:cs="Times New Roman"/>
          <w:sz w:val="28"/>
          <w:szCs w:val="28"/>
        </w:rPr>
        <w:t>в М</w:t>
      </w:r>
      <w:r w:rsidRPr="00D77C44">
        <w:rPr>
          <w:rFonts w:ascii="Times New Roman" w:hAnsi="Times New Roman" w:cs="Times New Roman"/>
          <w:sz w:val="28"/>
          <w:szCs w:val="28"/>
        </w:rPr>
        <w:t>Р</w:t>
      </w:r>
      <w:r w:rsidR="00F051B2" w:rsidRPr="00D77C44">
        <w:rPr>
          <w:rFonts w:ascii="Times New Roman" w:hAnsi="Times New Roman" w:cs="Times New Roman"/>
          <w:sz w:val="28"/>
          <w:szCs w:val="28"/>
        </w:rPr>
        <w:t xml:space="preserve"> </w:t>
      </w:r>
      <w:r w:rsidR="007E7582" w:rsidRPr="00D77C44">
        <w:rPr>
          <w:rFonts w:ascii="Times New Roman" w:hAnsi="Times New Roman" w:cs="Times New Roman"/>
          <w:sz w:val="28"/>
          <w:szCs w:val="28"/>
        </w:rPr>
        <w:t>предложения о совершенствовании деятельности по организации исполнения поручений, устранения выявленных недостатков и нарушений;</w:t>
      </w:r>
    </w:p>
    <w:p w:rsidR="007E7582" w:rsidRPr="00D77C44" w:rsidRDefault="00C913A2" w:rsidP="00C9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44">
        <w:rPr>
          <w:rFonts w:ascii="Times New Roman" w:hAnsi="Times New Roman" w:cs="Times New Roman"/>
          <w:sz w:val="28"/>
          <w:szCs w:val="28"/>
        </w:rPr>
        <w:t xml:space="preserve">- </w:t>
      </w:r>
      <w:r w:rsidR="007E7582" w:rsidRPr="00D77C44">
        <w:rPr>
          <w:rFonts w:ascii="Times New Roman" w:hAnsi="Times New Roman" w:cs="Times New Roman"/>
          <w:sz w:val="28"/>
          <w:szCs w:val="28"/>
        </w:rPr>
        <w:t>направляет субъектам противодействия терроризму обобщенные материалы об опыте деятельности по исполнению решений АТК</w:t>
      </w:r>
      <w:r w:rsidR="00F051B2" w:rsidRPr="00D77C44">
        <w:rPr>
          <w:rFonts w:ascii="Times New Roman" w:hAnsi="Times New Roman" w:cs="Times New Roman"/>
          <w:sz w:val="28"/>
          <w:szCs w:val="28"/>
        </w:rPr>
        <w:t xml:space="preserve"> в М</w:t>
      </w:r>
      <w:r w:rsidRPr="00D77C44">
        <w:rPr>
          <w:rFonts w:ascii="Times New Roman" w:hAnsi="Times New Roman" w:cs="Times New Roman"/>
          <w:sz w:val="28"/>
          <w:szCs w:val="28"/>
        </w:rPr>
        <w:t>Р</w:t>
      </w:r>
      <w:r w:rsidR="007E7582" w:rsidRPr="00D77C44">
        <w:rPr>
          <w:rFonts w:ascii="Times New Roman" w:hAnsi="Times New Roman" w:cs="Times New Roman"/>
          <w:sz w:val="28"/>
          <w:szCs w:val="28"/>
        </w:rPr>
        <w:t>, характерных выявленных недостатках, причинах и условиях, способствовавших их возникновению, и рекомендации по устранению.</w:t>
      </w:r>
    </w:p>
    <w:p w:rsidR="00A3702F" w:rsidRPr="00D77C44" w:rsidRDefault="00A3702F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2F" w:rsidRPr="00D77C44" w:rsidRDefault="00A3702F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2F" w:rsidRPr="00D77C44" w:rsidRDefault="00C913A2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C44">
        <w:rPr>
          <w:rFonts w:ascii="Times New Roman" w:hAnsi="Times New Roman" w:cs="Times New Roman"/>
          <w:b/>
          <w:sz w:val="28"/>
          <w:szCs w:val="28"/>
        </w:rPr>
        <w:t>Аппарат АТК в МР «Левашинский район»</w:t>
      </w:r>
    </w:p>
    <w:p w:rsidR="00A3702F" w:rsidRPr="00D77C44" w:rsidRDefault="00A3702F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D77C44" w:rsidRDefault="00E411E8" w:rsidP="00E4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411E8" w:rsidRPr="00D77C44" w:rsidSect="00A3702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411E8" w:rsidRPr="00D77C44" w:rsidRDefault="00E411E8" w:rsidP="00E4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44">
        <w:rPr>
          <w:rFonts w:ascii="Times New Roman" w:hAnsi="Times New Roman" w:cs="Times New Roman"/>
          <w:b/>
          <w:sz w:val="28"/>
          <w:szCs w:val="28"/>
        </w:rPr>
        <w:lastRenderedPageBreak/>
        <w:t>Таблица контроля</w:t>
      </w:r>
    </w:p>
    <w:p w:rsidR="00E411E8" w:rsidRPr="00D77C44" w:rsidRDefault="00E411E8" w:rsidP="00E4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44">
        <w:rPr>
          <w:rFonts w:ascii="Times New Roman" w:hAnsi="Times New Roman" w:cs="Times New Roman"/>
          <w:b/>
          <w:sz w:val="28"/>
          <w:szCs w:val="28"/>
        </w:rPr>
        <w:t>За исполнением решения АТК в МР «Левашинский район»</w:t>
      </w:r>
    </w:p>
    <w:p w:rsidR="00E411E8" w:rsidRPr="00D77C44" w:rsidRDefault="00467550" w:rsidP="00E4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11E8" w:rsidRPr="00D77C44">
        <w:rPr>
          <w:rFonts w:ascii="Times New Roman" w:hAnsi="Times New Roman" w:cs="Times New Roman"/>
          <w:b/>
          <w:sz w:val="28"/>
          <w:szCs w:val="28"/>
        </w:rPr>
        <w:t>т «___» __________  201__ г. протокол № ______</w:t>
      </w:r>
    </w:p>
    <w:p w:rsidR="00E411E8" w:rsidRPr="00D77C44" w:rsidRDefault="00E411E8" w:rsidP="00E4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1E8" w:rsidRPr="00D77C44" w:rsidRDefault="00E411E8" w:rsidP="00E4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5310" w:type="dxa"/>
        <w:tblInd w:w="-34" w:type="dxa"/>
        <w:tblLook w:val="04A0"/>
      </w:tblPr>
      <w:tblGrid>
        <w:gridCol w:w="568"/>
        <w:gridCol w:w="4252"/>
        <w:gridCol w:w="2693"/>
        <w:gridCol w:w="1843"/>
        <w:gridCol w:w="3119"/>
        <w:gridCol w:w="2835"/>
      </w:tblGrid>
      <w:tr w:rsidR="00E411E8" w:rsidRPr="00D77C44" w:rsidTr="00F45465">
        <w:trPr>
          <w:trHeight w:val="369"/>
        </w:trPr>
        <w:tc>
          <w:tcPr>
            <w:tcW w:w="568" w:type="dxa"/>
          </w:tcPr>
          <w:p w:rsidR="00E411E8" w:rsidRPr="00D77C44" w:rsidRDefault="00E411E8" w:rsidP="00F4546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11E8" w:rsidRPr="00D77C44" w:rsidRDefault="00E411E8" w:rsidP="00F45465">
            <w:pPr>
              <w:ind w:right="-81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Пункт и содержание поручения (из протокола)</w:t>
            </w:r>
          </w:p>
        </w:tc>
        <w:tc>
          <w:tcPr>
            <w:tcW w:w="269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</w:t>
            </w:r>
          </w:p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(по протоколу)</w:t>
            </w:r>
          </w:p>
        </w:tc>
        <w:tc>
          <w:tcPr>
            <w:tcW w:w="184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  <w:r w:rsidRPr="00D77C44">
              <w:rPr>
                <w:rFonts w:ascii="Times New Roman" w:hAnsi="Times New Roman" w:cs="Times New Roman"/>
                <w:sz w:val="24"/>
                <w:szCs w:val="28"/>
              </w:rPr>
              <w:t>(по протоколу)</w:t>
            </w:r>
          </w:p>
        </w:tc>
        <w:tc>
          <w:tcPr>
            <w:tcW w:w="3119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поручений, с указанием № и даты поступившего документа (промежуточная)</w:t>
            </w:r>
          </w:p>
        </w:tc>
        <w:tc>
          <w:tcPr>
            <w:tcW w:w="2835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Информация об окончательном исполнении  поручения с указанием № и даты поступившего документа</w:t>
            </w:r>
          </w:p>
        </w:tc>
      </w:tr>
      <w:tr w:rsidR="00E411E8" w:rsidRPr="00D77C44" w:rsidTr="00F45465">
        <w:trPr>
          <w:trHeight w:val="369"/>
        </w:trPr>
        <w:tc>
          <w:tcPr>
            <w:tcW w:w="568" w:type="dxa"/>
          </w:tcPr>
          <w:p w:rsidR="00E411E8" w:rsidRPr="00D77C44" w:rsidRDefault="00E411E8" w:rsidP="00F45465">
            <w:pPr>
              <w:ind w:right="-8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11E8" w:rsidRPr="00D77C44" w:rsidTr="00F45465">
        <w:trPr>
          <w:trHeight w:val="369"/>
        </w:trPr>
        <w:tc>
          <w:tcPr>
            <w:tcW w:w="568" w:type="dxa"/>
          </w:tcPr>
          <w:p w:rsidR="00E411E8" w:rsidRPr="00D77C44" w:rsidRDefault="00E411E8" w:rsidP="00F45465">
            <w:pPr>
              <w:ind w:right="-8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E8" w:rsidRPr="00D77C44" w:rsidTr="00F45465">
        <w:trPr>
          <w:trHeight w:val="369"/>
        </w:trPr>
        <w:tc>
          <w:tcPr>
            <w:tcW w:w="568" w:type="dxa"/>
          </w:tcPr>
          <w:p w:rsidR="00E411E8" w:rsidRPr="00D77C44" w:rsidRDefault="00E411E8" w:rsidP="00F45465">
            <w:pPr>
              <w:ind w:right="-8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E8" w:rsidRPr="00D77C44" w:rsidTr="00F45465">
        <w:trPr>
          <w:trHeight w:val="369"/>
        </w:trPr>
        <w:tc>
          <w:tcPr>
            <w:tcW w:w="568" w:type="dxa"/>
          </w:tcPr>
          <w:p w:rsidR="00E411E8" w:rsidRPr="00D77C44" w:rsidRDefault="00E411E8" w:rsidP="00F45465">
            <w:pPr>
              <w:ind w:right="-8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E8" w:rsidRPr="00D77C44" w:rsidTr="00F45465">
        <w:trPr>
          <w:trHeight w:val="369"/>
        </w:trPr>
        <w:tc>
          <w:tcPr>
            <w:tcW w:w="568" w:type="dxa"/>
          </w:tcPr>
          <w:p w:rsidR="00E411E8" w:rsidRPr="00D77C44" w:rsidRDefault="00E411E8" w:rsidP="00F45465">
            <w:pPr>
              <w:ind w:right="-8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E8" w:rsidRPr="00D77C44" w:rsidTr="00F45465">
        <w:trPr>
          <w:trHeight w:val="369"/>
        </w:trPr>
        <w:tc>
          <w:tcPr>
            <w:tcW w:w="568" w:type="dxa"/>
          </w:tcPr>
          <w:p w:rsidR="00E411E8" w:rsidRPr="00D77C44" w:rsidRDefault="00E411E8" w:rsidP="00F45465">
            <w:pPr>
              <w:ind w:right="-8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E8" w:rsidRPr="00D77C44" w:rsidTr="00F45465">
        <w:trPr>
          <w:trHeight w:val="369"/>
        </w:trPr>
        <w:tc>
          <w:tcPr>
            <w:tcW w:w="568" w:type="dxa"/>
          </w:tcPr>
          <w:p w:rsidR="00E411E8" w:rsidRPr="00D77C44" w:rsidRDefault="00E411E8" w:rsidP="00F45465">
            <w:pPr>
              <w:ind w:right="-8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E8" w:rsidRPr="00D77C44" w:rsidTr="00F45465">
        <w:trPr>
          <w:trHeight w:val="369"/>
        </w:trPr>
        <w:tc>
          <w:tcPr>
            <w:tcW w:w="568" w:type="dxa"/>
          </w:tcPr>
          <w:p w:rsidR="00E411E8" w:rsidRPr="00D77C44" w:rsidRDefault="00E411E8" w:rsidP="00F45465">
            <w:pPr>
              <w:ind w:right="-8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E8" w:rsidRPr="00D77C44" w:rsidTr="00F45465">
        <w:trPr>
          <w:trHeight w:val="369"/>
        </w:trPr>
        <w:tc>
          <w:tcPr>
            <w:tcW w:w="568" w:type="dxa"/>
          </w:tcPr>
          <w:p w:rsidR="00E411E8" w:rsidRPr="00D77C44" w:rsidRDefault="00E411E8" w:rsidP="00F45465">
            <w:pPr>
              <w:ind w:right="-8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1E8" w:rsidRPr="00D77C44" w:rsidRDefault="00E411E8" w:rsidP="00F4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E8" w:rsidRPr="00D77C44" w:rsidRDefault="00E411E8" w:rsidP="00E411E8"/>
    <w:p w:rsidR="00E411E8" w:rsidRPr="00D77C44" w:rsidRDefault="00E411E8" w:rsidP="00E411E8">
      <w:pPr>
        <w:rPr>
          <w:rFonts w:ascii="Times New Roman" w:hAnsi="Times New Roman" w:cs="Times New Roman"/>
          <w:b/>
          <w:sz w:val="28"/>
          <w:szCs w:val="28"/>
        </w:rPr>
      </w:pPr>
      <w:r w:rsidRPr="00D77C44">
        <w:rPr>
          <w:rFonts w:ascii="Times New Roman" w:hAnsi="Times New Roman" w:cs="Times New Roman"/>
          <w:b/>
          <w:sz w:val="28"/>
          <w:szCs w:val="28"/>
        </w:rPr>
        <w:t>АТК в МР «Левашинский район»</w:t>
      </w:r>
    </w:p>
    <w:p w:rsidR="00E411E8" w:rsidRPr="00D77C44" w:rsidRDefault="00E411E8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2F" w:rsidRPr="00D77C44" w:rsidRDefault="00A3702F" w:rsidP="00184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582" w:rsidRPr="00D77C44" w:rsidRDefault="007E7582" w:rsidP="0071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E8" w:rsidRPr="0012427E" w:rsidRDefault="00E411E8" w:rsidP="00717721">
      <w:pPr>
        <w:spacing w:after="0" w:line="240" w:lineRule="auto"/>
        <w:jc w:val="center"/>
        <w:rPr>
          <w:b/>
          <w:color w:val="00B050"/>
        </w:rPr>
        <w:sectPr w:rsidR="00E411E8" w:rsidRPr="0012427E" w:rsidSect="00E411E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E7582" w:rsidRPr="00F602BF" w:rsidRDefault="007E7582" w:rsidP="00717721">
      <w:pPr>
        <w:spacing w:after="0" w:line="240" w:lineRule="auto"/>
        <w:jc w:val="center"/>
        <w:rPr>
          <w:b/>
        </w:rPr>
      </w:pPr>
    </w:p>
    <w:sectPr w:rsidR="007E7582" w:rsidRPr="00F602BF" w:rsidSect="00A3702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769" w:rsidRDefault="00FB5769" w:rsidP="00A3702F">
      <w:pPr>
        <w:spacing w:after="0" w:line="240" w:lineRule="auto"/>
      </w:pPr>
      <w:r>
        <w:separator/>
      </w:r>
    </w:p>
  </w:endnote>
  <w:endnote w:type="continuationSeparator" w:id="1">
    <w:p w:rsidR="00FB5769" w:rsidRDefault="00FB5769" w:rsidP="00A3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769" w:rsidRDefault="00FB5769" w:rsidP="00A3702F">
      <w:pPr>
        <w:spacing w:after="0" w:line="240" w:lineRule="auto"/>
      </w:pPr>
      <w:r>
        <w:separator/>
      </w:r>
    </w:p>
  </w:footnote>
  <w:footnote w:type="continuationSeparator" w:id="1">
    <w:p w:rsidR="00FB5769" w:rsidRDefault="00FB5769" w:rsidP="00A3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2246"/>
      <w:docPartObj>
        <w:docPartGallery w:val="Page Numbers (Top of Page)"/>
        <w:docPartUnique/>
      </w:docPartObj>
    </w:sdtPr>
    <w:sdtContent>
      <w:p w:rsidR="00A3702F" w:rsidRDefault="00AD3568">
        <w:pPr>
          <w:pStyle w:val="a3"/>
          <w:jc w:val="center"/>
        </w:pPr>
        <w:r>
          <w:fldChar w:fldCharType="begin"/>
        </w:r>
        <w:r w:rsidR="00A3702F">
          <w:instrText>PAGE   \* MERGEFORMAT</w:instrText>
        </w:r>
        <w:r>
          <w:fldChar w:fldCharType="separate"/>
        </w:r>
        <w:r w:rsidR="00467550">
          <w:rPr>
            <w:noProof/>
          </w:rPr>
          <w:t>2</w:t>
        </w:r>
        <w:r>
          <w:fldChar w:fldCharType="end"/>
        </w:r>
      </w:p>
    </w:sdtContent>
  </w:sdt>
  <w:p w:rsidR="00A3702F" w:rsidRDefault="00A370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6AD"/>
    <w:multiLevelType w:val="hybridMultilevel"/>
    <w:tmpl w:val="B8367E36"/>
    <w:lvl w:ilvl="0" w:tplc="3628FC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A1065F"/>
    <w:multiLevelType w:val="multilevel"/>
    <w:tmpl w:val="8996CD7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firstLine="709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5756322"/>
    <w:multiLevelType w:val="multilevel"/>
    <w:tmpl w:val="5DB4571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22"/>
      <w:numFmt w:val="decimal"/>
      <w:suff w:val="space"/>
      <w:lvlText w:val="%2."/>
      <w:lvlJc w:val="left"/>
      <w:pPr>
        <w:ind w:left="0" w:firstLine="709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095"/>
    <w:rsid w:val="00043BC3"/>
    <w:rsid w:val="000544FF"/>
    <w:rsid w:val="00084EAF"/>
    <w:rsid w:val="0012427E"/>
    <w:rsid w:val="00170838"/>
    <w:rsid w:val="00172A2D"/>
    <w:rsid w:val="00184374"/>
    <w:rsid w:val="001B11F9"/>
    <w:rsid w:val="001F3A70"/>
    <w:rsid w:val="00206535"/>
    <w:rsid w:val="002B28A9"/>
    <w:rsid w:val="002E46DD"/>
    <w:rsid w:val="002F6628"/>
    <w:rsid w:val="003F149A"/>
    <w:rsid w:val="0040058B"/>
    <w:rsid w:val="00467550"/>
    <w:rsid w:val="004A181D"/>
    <w:rsid w:val="004A6EDB"/>
    <w:rsid w:val="005629A3"/>
    <w:rsid w:val="005D3775"/>
    <w:rsid w:val="005F1F30"/>
    <w:rsid w:val="00630278"/>
    <w:rsid w:val="00717721"/>
    <w:rsid w:val="007711C7"/>
    <w:rsid w:val="007E7582"/>
    <w:rsid w:val="008A797A"/>
    <w:rsid w:val="008C168F"/>
    <w:rsid w:val="009410A2"/>
    <w:rsid w:val="0096274A"/>
    <w:rsid w:val="009E66CA"/>
    <w:rsid w:val="00A3702F"/>
    <w:rsid w:val="00A64017"/>
    <w:rsid w:val="00AD3568"/>
    <w:rsid w:val="00B87232"/>
    <w:rsid w:val="00B87F13"/>
    <w:rsid w:val="00B9311B"/>
    <w:rsid w:val="00BF1C1F"/>
    <w:rsid w:val="00C913A2"/>
    <w:rsid w:val="00C947DC"/>
    <w:rsid w:val="00CC5095"/>
    <w:rsid w:val="00CE14FB"/>
    <w:rsid w:val="00D26015"/>
    <w:rsid w:val="00D77C44"/>
    <w:rsid w:val="00D81D29"/>
    <w:rsid w:val="00D927B5"/>
    <w:rsid w:val="00DE1D3D"/>
    <w:rsid w:val="00E411E8"/>
    <w:rsid w:val="00E97FA3"/>
    <w:rsid w:val="00EC7EC5"/>
    <w:rsid w:val="00EE0E1D"/>
    <w:rsid w:val="00F051B2"/>
    <w:rsid w:val="00F32D49"/>
    <w:rsid w:val="00F602BF"/>
    <w:rsid w:val="00FB1DC5"/>
    <w:rsid w:val="00FB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1D"/>
  </w:style>
  <w:style w:type="paragraph" w:styleId="1">
    <w:name w:val="heading 1"/>
    <w:basedOn w:val="a"/>
    <w:next w:val="a"/>
    <w:link w:val="10"/>
    <w:uiPriority w:val="9"/>
    <w:qFormat/>
    <w:rsid w:val="00B93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02F"/>
  </w:style>
  <w:style w:type="paragraph" w:styleId="a5">
    <w:name w:val="footer"/>
    <w:basedOn w:val="a"/>
    <w:link w:val="a6"/>
    <w:uiPriority w:val="99"/>
    <w:unhideWhenUsed/>
    <w:rsid w:val="00A3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02F"/>
  </w:style>
  <w:style w:type="paragraph" w:styleId="a7">
    <w:name w:val="List Paragraph"/>
    <w:basedOn w:val="a"/>
    <w:uiPriority w:val="34"/>
    <w:qFormat/>
    <w:rsid w:val="007177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3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B9311B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B9311B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2B28A9"/>
    <w:pPr>
      <w:spacing w:after="0" w:line="240" w:lineRule="auto"/>
    </w:pPr>
  </w:style>
  <w:style w:type="table" w:styleId="ab">
    <w:name w:val="Table Grid"/>
    <w:basedOn w:val="a1"/>
    <w:uiPriority w:val="59"/>
    <w:rsid w:val="00E411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02F"/>
  </w:style>
  <w:style w:type="paragraph" w:styleId="a5">
    <w:name w:val="footer"/>
    <w:basedOn w:val="a"/>
    <w:link w:val="a6"/>
    <w:uiPriority w:val="99"/>
    <w:unhideWhenUsed/>
    <w:rsid w:val="00A3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02F"/>
  </w:style>
  <w:style w:type="paragraph" w:styleId="a7">
    <w:name w:val="List Paragraph"/>
    <w:basedOn w:val="a"/>
    <w:uiPriority w:val="34"/>
    <w:qFormat/>
    <w:rsid w:val="00717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Юсуп</cp:lastModifiedBy>
  <cp:revision>23</cp:revision>
  <cp:lastPrinted>2017-08-31T07:57:00Z</cp:lastPrinted>
  <dcterms:created xsi:type="dcterms:W3CDTF">2017-08-29T13:50:00Z</dcterms:created>
  <dcterms:modified xsi:type="dcterms:W3CDTF">2017-09-11T07:36:00Z</dcterms:modified>
</cp:coreProperties>
</file>